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8957" w14:textId="77777777" w:rsidR="00F478BE" w:rsidRDefault="00F478BE" w:rsidP="00B47EB9">
      <w:pPr>
        <w:contextualSpacing/>
        <w:rPr>
          <w:rFonts w:ascii="Verdana" w:hAnsi="Verdana"/>
          <w:b/>
          <w:bCs/>
          <w:sz w:val="20"/>
          <w:szCs w:val="20"/>
        </w:rPr>
      </w:pPr>
    </w:p>
    <w:p w14:paraId="314D05D9" w14:textId="77777777" w:rsidR="00F478BE" w:rsidRDefault="00F478BE" w:rsidP="00B47EB9">
      <w:pPr>
        <w:contextualSpacing/>
        <w:rPr>
          <w:rFonts w:ascii="Verdana" w:hAnsi="Verdana"/>
          <w:b/>
          <w:bCs/>
          <w:sz w:val="20"/>
          <w:szCs w:val="20"/>
        </w:rPr>
      </w:pPr>
    </w:p>
    <w:p w14:paraId="03247225" w14:textId="77777777" w:rsidR="00F478BE" w:rsidRDefault="00F478BE" w:rsidP="00B47EB9">
      <w:pPr>
        <w:contextualSpacing/>
        <w:rPr>
          <w:rFonts w:ascii="Verdana" w:hAnsi="Verdana"/>
          <w:b/>
          <w:bCs/>
          <w:sz w:val="20"/>
          <w:szCs w:val="20"/>
        </w:rPr>
      </w:pPr>
    </w:p>
    <w:p w14:paraId="12959F04" w14:textId="2C1A51CD" w:rsidR="00F478BE" w:rsidRDefault="00F478BE" w:rsidP="00F478BE">
      <w:pPr>
        <w:contextualSpacing/>
        <w:jc w:val="right"/>
        <w:rPr>
          <w:rFonts w:ascii="Verdana" w:hAnsi="Verdan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269DA79" wp14:editId="162EC3B6">
            <wp:extent cx="1695450" cy="1390476"/>
            <wp:effectExtent l="0" t="0" r="0" b="635"/>
            <wp:docPr id="18539113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53" cy="139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0C297" w14:textId="77777777" w:rsidR="00F478BE" w:rsidRDefault="00F478BE" w:rsidP="00B47EB9">
      <w:pPr>
        <w:contextualSpacing/>
        <w:rPr>
          <w:rFonts w:ascii="Verdana" w:hAnsi="Verdana"/>
          <w:b/>
          <w:bCs/>
          <w:sz w:val="20"/>
          <w:szCs w:val="20"/>
        </w:rPr>
      </w:pPr>
    </w:p>
    <w:p w14:paraId="50BDDEEB" w14:textId="77777777" w:rsidR="00F478BE" w:rsidRDefault="00F478BE" w:rsidP="00B47EB9">
      <w:pPr>
        <w:contextualSpacing/>
        <w:rPr>
          <w:rFonts w:ascii="Verdana" w:hAnsi="Verdana"/>
          <w:b/>
          <w:bCs/>
          <w:sz w:val="20"/>
          <w:szCs w:val="20"/>
        </w:rPr>
      </w:pPr>
    </w:p>
    <w:p w14:paraId="3EBFA91C" w14:textId="137AC579" w:rsidR="00B47EB9" w:rsidRPr="00F478BE" w:rsidRDefault="00B47EB9" w:rsidP="00B47EB9">
      <w:pPr>
        <w:contextualSpacing/>
        <w:rPr>
          <w:rFonts w:ascii="Verdana" w:hAnsi="Verdana"/>
          <w:b/>
          <w:bCs/>
          <w:sz w:val="24"/>
          <w:szCs w:val="24"/>
        </w:rPr>
      </w:pPr>
      <w:r w:rsidRPr="00F478BE">
        <w:rPr>
          <w:rFonts w:ascii="Verdana" w:hAnsi="Verdana"/>
          <w:b/>
          <w:bCs/>
          <w:sz w:val="24"/>
          <w:szCs w:val="24"/>
        </w:rPr>
        <w:t>Profiel Lid Raad van Toezicht Stichting Trigoon</w:t>
      </w:r>
    </w:p>
    <w:p w14:paraId="25AE7724" w14:textId="5DC62964" w:rsidR="00B47EB9" w:rsidRPr="00F478BE" w:rsidRDefault="00B47EB9" w:rsidP="00B47EB9">
      <w:pPr>
        <w:contextualSpacing/>
        <w:rPr>
          <w:rFonts w:ascii="Verdana" w:hAnsi="Verdana"/>
          <w:i/>
          <w:iCs/>
          <w:sz w:val="20"/>
          <w:szCs w:val="20"/>
        </w:rPr>
      </w:pPr>
      <w:r w:rsidRPr="00F478BE">
        <w:rPr>
          <w:rFonts w:ascii="Verdana" w:hAnsi="Verdana"/>
          <w:i/>
          <w:iCs/>
          <w:sz w:val="20"/>
          <w:szCs w:val="20"/>
        </w:rPr>
        <w:t>Vastgesteld in Raad van Toezicht d.d. 1 april 2026</w:t>
      </w:r>
      <w:r w:rsidR="00F478BE">
        <w:rPr>
          <w:rFonts w:ascii="Verdana" w:hAnsi="Verdana"/>
          <w:i/>
          <w:iCs/>
          <w:sz w:val="20"/>
          <w:szCs w:val="20"/>
        </w:rPr>
        <w:t>.</w:t>
      </w:r>
      <w:r w:rsidR="00F478BE" w:rsidRPr="00F478BE">
        <w:rPr>
          <w:rFonts w:ascii="Verdana" w:hAnsi="Verdana"/>
          <w:i/>
          <w:iCs/>
          <w:sz w:val="20"/>
          <w:szCs w:val="20"/>
        </w:rPr>
        <w:t xml:space="preserve">  </w:t>
      </w:r>
    </w:p>
    <w:p w14:paraId="098F13C6" w14:textId="187BBB1E" w:rsidR="00B47EB9" w:rsidRPr="00F478BE" w:rsidRDefault="00F478BE" w:rsidP="00B47EB9">
      <w:p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i/>
          <w:iCs/>
          <w:sz w:val="20"/>
          <w:szCs w:val="20"/>
        </w:rPr>
        <w:t xml:space="preserve">Ten behoeve van de vacature </w:t>
      </w:r>
      <w:r>
        <w:rPr>
          <w:rFonts w:ascii="Verdana" w:hAnsi="Verdana"/>
          <w:i/>
          <w:iCs/>
          <w:sz w:val="20"/>
          <w:szCs w:val="20"/>
        </w:rPr>
        <w:t>die op</w:t>
      </w:r>
      <w:r w:rsidRPr="00F478BE">
        <w:rPr>
          <w:rFonts w:ascii="Verdana" w:hAnsi="Verdana"/>
          <w:i/>
          <w:iCs/>
          <w:sz w:val="20"/>
          <w:szCs w:val="20"/>
        </w:rPr>
        <w:t xml:space="preserve"> 7 mei 2026</w:t>
      </w:r>
      <w:r>
        <w:rPr>
          <w:rFonts w:ascii="Verdana" w:hAnsi="Verdana"/>
          <w:i/>
          <w:iCs/>
          <w:sz w:val="20"/>
          <w:szCs w:val="20"/>
        </w:rPr>
        <w:t xml:space="preserve"> wordt </w:t>
      </w:r>
      <w:r w:rsidRPr="00F478BE">
        <w:rPr>
          <w:rFonts w:ascii="Verdana" w:hAnsi="Verdana"/>
          <w:i/>
          <w:iCs/>
          <w:sz w:val="20"/>
          <w:szCs w:val="20"/>
        </w:rPr>
        <w:t>opengesteld.</w:t>
      </w:r>
    </w:p>
    <w:p w14:paraId="2020E622" w14:textId="77777777" w:rsidR="00F478BE" w:rsidRDefault="00F478BE" w:rsidP="00B47EB9">
      <w:pPr>
        <w:rPr>
          <w:rFonts w:ascii="Verdana" w:hAnsi="Verdana"/>
          <w:sz w:val="20"/>
          <w:szCs w:val="20"/>
        </w:rPr>
      </w:pPr>
    </w:p>
    <w:p w14:paraId="59C75CA1" w14:textId="5AE50C97" w:rsidR="00B47EB9" w:rsidRPr="00F478BE" w:rsidRDefault="00B47EB9" w:rsidP="00B47EB9">
      <w:p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Voor het nieuwe lid hanteren we het volgend profiel:</w:t>
      </w:r>
    </w:p>
    <w:p w14:paraId="503974F0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Onderschrijft de visie van Trigoon en van de RvT;</w:t>
      </w:r>
    </w:p>
    <w:p w14:paraId="4747FCF8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Heeft kennis van en affiniteit met de maatschappelijke ontwikkelingen m.b.t. inclusie;</w:t>
      </w:r>
    </w:p>
    <w:p w14:paraId="2FC09182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Heeft bij voorkeur een achtergrond in de zorg voor jeugdigen met een (verstandelijke) beperking;</w:t>
      </w:r>
    </w:p>
    <w:p w14:paraId="099AF2C9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Heeft ervaring met het monitoren van (onderwijs-)kwaliteit;</w:t>
      </w:r>
    </w:p>
    <w:p w14:paraId="1860B23C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Heeft een band met de regio;</w:t>
      </w:r>
    </w:p>
    <w:p w14:paraId="50A25787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Heeft een gevoel voor bestuurlijke verhoudingen (betrokken distantie);</w:t>
      </w:r>
    </w:p>
    <w:p w14:paraId="7F04A490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Stelt zich onafhankelijk op ten opzichte van het College van bestuur, stelt het belang van de stichting voorop;</w:t>
      </w:r>
    </w:p>
    <w:p w14:paraId="702A364D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Is gericht op samenwerking (</w:t>
      </w:r>
      <w:proofErr w:type="spellStart"/>
      <w:r w:rsidRPr="00F478BE">
        <w:rPr>
          <w:rFonts w:ascii="Verdana" w:hAnsi="Verdana"/>
          <w:sz w:val="20"/>
          <w:szCs w:val="20"/>
        </w:rPr>
        <w:t>teamplayer</w:t>
      </w:r>
      <w:proofErr w:type="spellEnd"/>
      <w:r w:rsidRPr="00F478BE">
        <w:rPr>
          <w:rFonts w:ascii="Verdana" w:hAnsi="Verdana"/>
          <w:sz w:val="20"/>
          <w:szCs w:val="20"/>
        </w:rPr>
        <w:t>);</w:t>
      </w:r>
    </w:p>
    <w:p w14:paraId="1E7209E8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Heeft analytisch vermogen (stelt gerichte vragen, raakt de kern);</w:t>
      </w:r>
    </w:p>
    <w:p w14:paraId="17F2CC58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Heeft een helikopterview;</w:t>
      </w:r>
    </w:p>
    <w:p w14:paraId="5896153F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Kan hoofd- en bijzaken onderscheiden (gericht op hoofdlijnen);</w:t>
      </w:r>
    </w:p>
    <w:p w14:paraId="10BA0475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Heeft een open, communicatieve houding;</w:t>
      </w:r>
    </w:p>
    <w:p w14:paraId="4B49A590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Maakt voldoende tijd vrij en is in principe altijd aanwezig op bijeenkomsten van de RvT;</w:t>
      </w:r>
    </w:p>
    <w:p w14:paraId="636173D4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Heeft integriteit, respect en vertrouwen hoog in het vaandel;</w:t>
      </w:r>
    </w:p>
    <w:p w14:paraId="2CA58926" w14:textId="77777777" w:rsidR="00B47EB9" w:rsidRPr="00F478BE" w:rsidRDefault="00B47EB9" w:rsidP="00B47EB9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478BE">
        <w:rPr>
          <w:rFonts w:ascii="Verdana" w:hAnsi="Verdana"/>
          <w:sz w:val="20"/>
          <w:szCs w:val="20"/>
        </w:rPr>
        <w:t>Is bereid en in staat tot permanente ontwikkeling als toezichthouder.</w:t>
      </w:r>
    </w:p>
    <w:p w14:paraId="41AB8E80" w14:textId="77777777" w:rsidR="00A214D9" w:rsidRPr="00F478BE" w:rsidRDefault="00A214D9">
      <w:pPr>
        <w:rPr>
          <w:rFonts w:ascii="Verdana" w:hAnsi="Verdana"/>
          <w:sz w:val="20"/>
          <w:szCs w:val="20"/>
        </w:rPr>
      </w:pPr>
    </w:p>
    <w:sectPr w:rsidR="00A214D9" w:rsidRPr="00F4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E59"/>
    <w:multiLevelType w:val="hybridMultilevel"/>
    <w:tmpl w:val="88A22DEC"/>
    <w:lvl w:ilvl="0" w:tplc="CC847218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1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9"/>
    <w:rsid w:val="00066009"/>
    <w:rsid w:val="000939C0"/>
    <w:rsid w:val="00207DEF"/>
    <w:rsid w:val="0023150C"/>
    <w:rsid w:val="0031014F"/>
    <w:rsid w:val="00440C11"/>
    <w:rsid w:val="00576389"/>
    <w:rsid w:val="00713375"/>
    <w:rsid w:val="00976477"/>
    <w:rsid w:val="00A02CBB"/>
    <w:rsid w:val="00A214D9"/>
    <w:rsid w:val="00B10846"/>
    <w:rsid w:val="00B47EB9"/>
    <w:rsid w:val="00BE6E5E"/>
    <w:rsid w:val="00CF1AD2"/>
    <w:rsid w:val="00DA1EB6"/>
    <w:rsid w:val="00EF10D0"/>
    <w:rsid w:val="00F478BE"/>
    <w:rsid w:val="00F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F455"/>
  <w15:chartTrackingRefBased/>
  <w15:docId w15:val="{578CAD97-F139-4E75-BDDC-D8FA1F8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7E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7E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7E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7E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7E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7E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7E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7E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7E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7E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7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1C8FF5BFC7348B6FCCC823B5AEC34" ma:contentTypeVersion="15" ma:contentTypeDescription="Een nieuw document maken." ma:contentTypeScope="" ma:versionID="a0f991e764e842982d4003000e6d014a">
  <xsd:schema xmlns:xsd="http://www.w3.org/2001/XMLSchema" xmlns:xs="http://www.w3.org/2001/XMLSchema" xmlns:p="http://schemas.microsoft.com/office/2006/metadata/properties" xmlns:ns2="aca59c79-cbc2-4ace-bbf2-a546f7aba76c" xmlns:ns3="05d75313-59d0-4484-b3f7-9c5cccda5be1" targetNamespace="http://schemas.microsoft.com/office/2006/metadata/properties" ma:root="true" ma:fieldsID="6dd0bccd0ccbe7ec6f6f0259009e7884" ns2:_="" ns3:_="">
    <xsd:import namespace="aca59c79-cbc2-4ace-bbf2-a546f7aba76c"/>
    <xsd:import namespace="05d75313-59d0-4484-b3f7-9c5cccda5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9c79-cbc2-4ace-bbf2-a546f7aba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d36b7dd-26b3-45a8-8c69-201750f2f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75313-59d0-4484-b3f7-9c5cccda5b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27d6b6d-ef6d-4c7c-adb9-22bcbb5cfb0d}" ma:internalName="TaxCatchAll" ma:showField="CatchAllData" ma:web="05d75313-59d0-4484-b3f7-9c5cccda5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59c79-cbc2-4ace-bbf2-a546f7aba76c">
      <Terms xmlns="http://schemas.microsoft.com/office/infopath/2007/PartnerControls"/>
    </lcf76f155ced4ddcb4097134ff3c332f>
    <TaxCatchAll xmlns="05d75313-59d0-4484-b3f7-9c5cccda5b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77C2B-AD47-4FD2-AF13-64359544C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59c79-cbc2-4ace-bbf2-a546f7aba76c"/>
    <ds:schemaRef ds:uri="05d75313-59d0-4484-b3f7-9c5cccda5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B011D-8AB1-4FF7-8838-0BEB9011E79E}">
  <ds:schemaRefs>
    <ds:schemaRef ds:uri="http://schemas.microsoft.com/office/2006/metadata/properties"/>
    <ds:schemaRef ds:uri="http://schemas.microsoft.com/office/infopath/2007/PartnerControls"/>
    <ds:schemaRef ds:uri="aca59c79-cbc2-4ace-bbf2-a546f7aba76c"/>
    <ds:schemaRef ds:uri="05d75313-59d0-4484-b3f7-9c5cccda5be1"/>
  </ds:schemaRefs>
</ds:datastoreItem>
</file>

<file path=customXml/itemProps3.xml><?xml version="1.0" encoding="utf-8"?>
<ds:datastoreItem xmlns:ds="http://schemas.openxmlformats.org/officeDocument/2006/customXml" ds:itemID="{E4B2BB3C-52A0-4BAE-AD47-77C0C066A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t Hooft</dc:creator>
  <cp:keywords/>
  <dc:description/>
  <cp:lastModifiedBy>Petra Vink</cp:lastModifiedBy>
  <cp:revision>2</cp:revision>
  <dcterms:created xsi:type="dcterms:W3CDTF">2026-04-23T10:50:00Z</dcterms:created>
  <dcterms:modified xsi:type="dcterms:W3CDTF">2026-04-23T10:50:00Z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0x0101009271C8FF5BFC7348B6FCCC823B5AEC34</vt:lpwstr>
  </property>
</Properties>
</file>